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7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政府热点调查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海淀区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经济社会调查队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沈晶玉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88487932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6.58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6.58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6.58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6.58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6.58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6.58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海淀区政府热点调查项目2022年计划进行2023年海淀区重要民生实事项目线索调查、2022年海淀区小微企业融资状况调查、2022年海淀区营商环境调查等3个调查，调查方式涉及拦截调查、网络调查等，调查样本共计760个。调查结果为区委区政府决策提供参考依据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Cs w:val="21"/>
                <w:lang w:eastAsia="zh-CN"/>
              </w:rPr>
              <w:t>分别于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2022年9月、12月、11月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开展了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2023年海淀区重要民生实事项目线索调查、2022年海淀区小微企业融资状况调查、2022年海淀区营商环境调查等3个调查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，分别完成调查样本量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300个、230个、230个，每次调查均完成调查数量及质量要求，实现了调查目的。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指标1：2023年海淀区重要民生实事项目线索调查样本数量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300个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300个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指标2：2022年海淀区小微企业融资状况调查样本数量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230个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230个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3：2022年海淀区营商环境调查样本数量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230个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230个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样本验收合格率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项目完成时间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/>
              </w:rPr>
              <w:t>12月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/>
              </w:rPr>
              <w:t>12月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指标1：2023年海淀区重要民生实事项目线索调查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2.9万元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2.9万元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：2022年海淀区小微企业融资状况调查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1.84万元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1.84万元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2022年海淀区营商环境调查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1.84万元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1.84万元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指标1：为区委区政府相关决策提供的参考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调查技巧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仍需提高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，报告深度仍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需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提升。将在下一年的调查中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强化调查督导，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提升数据分析挖掘和报告撰写工作。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</w:rPr>
              <w:t>指标1：调查对象对调查的满意率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ECF9C51"/>
    <w:rsid w:val="17D54430"/>
    <w:rsid w:val="1A0A460D"/>
    <w:rsid w:val="1EFA70B7"/>
    <w:rsid w:val="270EC509"/>
    <w:rsid w:val="2AE43D54"/>
    <w:rsid w:val="2EE72571"/>
    <w:rsid w:val="37173543"/>
    <w:rsid w:val="3FDFFA98"/>
    <w:rsid w:val="3FF76880"/>
    <w:rsid w:val="5F6FCC61"/>
    <w:rsid w:val="704C4D1F"/>
    <w:rsid w:val="7AB7FF50"/>
    <w:rsid w:val="7BFEB0DB"/>
    <w:rsid w:val="7EAFECD1"/>
    <w:rsid w:val="7FFEBCDA"/>
    <w:rsid w:val="7FFF3306"/>
    <w:rsid w:val="B6FE566B"/>
    <w:rsid w:val="C36F37B1"/>
    <w:rsid w:val="CEFD3F3D"/>
    <w:rsid w:val="DFBABE5E"/>
    <w:rsid w:val="EA3F77F2"/>
    <w:rsid w:val="EEFE5989"/>
    <w:rsid w:val="EFCF3EAE"/>
    <w:rsid w:val="F5B764A2"/>
    <w:rsid w:val="F77F09F4"/>
    <w:rsid w:val="FF5C855B"/>
    <w:rsid w:val="FFD7BFFC"/>
    <w:rsid w:val="FFE3F8C8"/>
    <w:rsid w:val="FFE7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2022-03-11T19:16:00Z</dcterms:created>
  <dc:creator>user</dc:creator>
  <cp:lastModifiedBy>Administrator</cp:lastModifiedBy>
  <dcterms:modified xsi:type="dcterms:W3CDTF">2023-04-20T07:16:37Z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35CE534FB8AB41718EA3A715B5581E84</vt:lpwstr>
  </property>
</Properties>
</file>