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hint="eastAsia" w:ascii="仿宋_GB2312" w:hAnsi="宋体" w:eastAsia="仿宋_GB2312"/>
          <w:sz w:val="30"/>
          <w:szCs w:val="30"/>
        </w:rPr>
      </w:pPr>
    </w:p>
    <w:tbl>
      <w:tblPr>
        <w:tblStyle w:val="7"/>
        <w:tblW w:w="9067" w:type="dxa"/>
        <w:jc w:val="center"/>
        <w:tblInd w:w="0" w:type="dxa"/>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330"/>
        <w:gridCol w:w="516"/>
        <w:gridCol w:w="739"/>
      </w:tblGrid>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50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北京市</w:t>
            </w:r>
            <w:r>
              <w:rPr>
                <w:rFonts w:hint="eastAsia" w:ascii="仿宋_GB2312" w:hAnsi="宋体" w:eastAsia="仿宋_GB2312" w:cs="宋体"/>
                <w:kern w:val="0"/>
                <w:szCs w:val="21"/>
              </w:rPr>
              <w:t>季度人口抽样调查</w:t>
            </w:r>
          </w:p>
        </w:tc>
      </w:tr>
      <w:tr>
        <w:tblPrEx>
          <w:tblLayout w:type="fixed"/>
          <w:tblCellMar>
            <w:top w:w="0" w:type="dxa"/>
            <w:left w:w="108" w:type="dxa"/>
            <w:bottom w:w="0" w:type="dxa"/>
            <w:right w:w="108" w:type="dxa"/>
          </w:tblCellMar>
        </w:tblPrEx>
        <w:trPr>
          <w:trHeight w:val="491"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Cs w:val="21"/>
              </w:rPr>
              <w:t>北京市统计局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8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北京市海淀区经济社会调查队</w:t>
            </w:r>
          </w:p>
        </w:tc>
      </w:tr>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赵静</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28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88486832</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rPr>
              <w:t>项目资金</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3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21</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5.81</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5.81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39"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21</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5.81</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5.81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bookmarkStart w:id="0" w:name="_GoBack"/>
            <w:bookmarkEnd w:id="0"/>
          </w:p>
        </w:tc>
        <w:tc>
          <w:tcPr>
            <w:tcW w:w="73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3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3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41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Layout w:type="fixed"/>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通过开展季度人口抽样调查可以准确、及时地掌握海淀区和分街镇人口变动以及人口规模调控动态监测情况，全面掌握人口变化形势，进一步做好海淀区人口发展、服务与管理工作，为区域城市精细化管理提供人口数据支撑保障。</w:t>
            </w:r>
          </w:p>
        </w:tc>
        <w:tc>
          <w:tcPr>
            <w:tcW w:w="341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完成2</w:t>
            </w:r>
            <w:r>
              <w:rPr>
                <w:rFonts w:ascii="仿宋_GB2312" w:hAnsi="宋体" w:eastAsia="仿宋_GB2312" w:cs="宋体"/>
                <w:kern w:val="0"/>
                <w:szCs w:val="21"/>
              </w:rPr>
              <w:t>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年海淀区</w:t>
            </w:r>
            <w:r>
              <w:rPr>
                <w:rFonts w:hint="eastAsia" w:ascii="仿宋_GB2312" w:hAnsi="宋体" w:eastAsia="仿宋_GB2312" w:cs="宋体"/>
                <w:kern w:val="0"/>
                <w:szCs w:val="21"/>
                <w:lang w:eastAsia="zh-CN"/>
              </w:rPr>
              <w:t>一</w:t>
            </w:r>
            <w:r>
              <w:rPr>
                <w:rFonts w:hint="eastAsia" w:ascii="仿宋_GB2312" w:hAnsi="宋体" w:eastAsia="仿宋_GB2312" w:cs="宋体"/>
                <w:kern w:val="0"/>
                <w:szCs w:val="21"/>
              </w:rPr>
              <w:t>季度人口抽样调查。北京市统计局未开展二、三季度人口抽样调查工作。一季度共计完成</w:t>
            </w:r>
            <w:r>
              <w:rPr>
                <w:rFonts w:hint="eastAsia" w:ascii="仿宋_GB2312" w:hAnsi="宋体" w:eastAsia="仿宋_GB2312" w:cs="宋体"/>
                <w:kern w:val="0"/>
                <w:szCs w:val="21"/>
                <w:lang w:val="en-US" w:eastAsia="zh-CN"/>
              </w:rPr>
              <w:t>2324</w:t>
            </w:r>
            <w:r>
              <w:rPr>
                <w:rFonts w:hint="eastAsia" w:ascii="仿宋_GB2312" w:hAnsi="宋体" w:eastAsia="仿宋_GB2312" w:cs="宋体"/>
                <w:kern w:val="0"/>
                <w:szCs w:val="21"/>
              </w:rPr>
              <w:t>户的入户登记工作。</w:t>
            </w:r>
          </w:p>
        </w:tc>
      </w:tr>
      <w:tr>
        <w:tblPrEx>
          <w:tblLayout w:type="fixed"/>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rPr>
              <w:t>绩</w:t>
            </w:r>
          </w:p>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rPr>
              <w:t>效</w:t>
            </w:r>
          </w:p>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rPr>
              <w:t>指</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7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偏差原因分析及改进措施</w:t>
            </w:r>
          </w:p>
        </w:tc>
      </w:tr>
      <w:tr>
        <w:tblPrEx>
          <w:tblLayout w:type="fixed"/>
          <w:tblCellMar>
            <w:top w:w="0" w:type="dxa"/>
            <w:left w:w="108" w:type="dxa"/>
            <w:bottom w:w="0" w:type="dxa"/>
            <w:right w:w="108" w:type="dxa"/>
          </w:tblCellMar>
        </w:tblPrEx>
        <w:trPr>
          <w:trHeight w:val="123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每季度调查户数</w:t>
            </w:r>
          </w:p>
        </w:tc>
        <w:tc>
          <w:tcPr>
            <w:tcW w:w="849"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2800户</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2324户</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750"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highlight w:val="none"/>
                <w:lang w:val="en-US" w:eastAsia="zh-CN"/>
              </w:rPr>
              <w:t>16.6</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样本存在空户，今后加强前期核实的准确度</w:t>
            </w:r>
          </w:p>
        </w:tc>
      </w:tr>
      <w:tr>
        <w:tblPrEx>
          <w:tblLayout w:type="fixed"/>
          <w:tblCellMar>
            <w:top w:w="0" w:type="dxa"/>
            <w:left w:w="108" w:type="dxa"/>
            <w:bottom w:w="0" w:type="dxa"/>
            <w:right w:w="108" w:type="dxa"/>
          </w:tblCellMar>
        </w:tblPrEx>
        <w:trPr>
          <w:trHeight w:val="103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季度人口抽样调查数据差错率</w:t>
            </w:r>
          </w:p>
        </w:tc>
        <w:tc>
          <w:tcPr>
            <w:tcW w:w="849"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0%</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750"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95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项目完成时间</w:t>
            </w:r>
          </w:p>
        </w:tc>
        <w:tc>
          <w:tcPr>
            <w:tcW w:w="849"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color w:val="auto"/>
                <w:kern w:val="0"/>
                <w:szCs w:val="21"/>
                <w:lang w:val="en-US" w:eastAsia="zh-CN"/>
              </w:rPr>
              <w:t>12月底前</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3月底前</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750"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171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项目总成本</w:t>
            </w:r>
          </w:p>
        </w:tc>
        <w:tc>
          <w:tcPr>
            <w:tcW w:w="849"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21万元</w:t>
            </w:r>
          </w:p>
        </w:tc>
        <w:tc>
          <w:tcPr>
            <w:tcW w:w="848" w:type="dxa"/>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5.81万元</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10</w:t>
            </w:r>
          </w:p>
        </w:tc>
        <w:tc>
          <w:tcPr>
            <w:tcW w:w="750"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10</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根据北京市统计局方案要求，</w:t>
            </w:r>
            <w:r>
              <w:rPr>
                <w:rFonts w:hint="eastAsia" w:ascii="仿宋_GB2312" w:hAnsi="宋体" w:eastAsia="仿宋_GB2312" w:cs="宋体"/>
                <w:kern w:val="0"/>
                <w:szCs w:val="21"/>
                <w:lang w:eastAsia="zh-CN"/>
              </w:rPr>
              <w:t>二、三</w:t>
            </w:r>
            <w:r>
              <w:rPr>
                <w:rFonts w:hint="eastAsia" w:ascii="仿宋_GB2312" w:hAnsi="宋体" w:eastAsia="仿宋_GB2312" w:cs="宋体"/>
                <w:kern w:val="0"/>
                <w:szCs w:val="21"/>
              </w:rPr>
              <w:t>季度抽样调查取消</w:t>
            </w:r>
          </w:p>
        </w:tc>
      </w:tr>
      <w:tr>
        <w:tblPrEx>
          <w:tblLayout w:type="fixed"/>
          <w:tblCellMar>
            <w:top w:w="0" w:type="dxa"/>
            <w:left w:w="108" w:type="dxa"/>
            <w:bottom w:w="0" w:type="dxa"/>
            <w:right w:w="108" w:type="dxa"/>
          </w:tblCellMar>
        </w:tblPrEx>
        <w:trPr>
          <w:trHeight w:val="468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2137" w:type="dxa"/>
            <w:gridSpan w:val="3"/>
            <w:tcBorders>
              <w:top w:val="single" w:color="auto" w:sz="4" w:space="0"/>
              <w:left w:val="nil"/>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该项目助力测算我区人口情况</w:t>
            </w:r>
          </w:p>
        </w:tc>
        <w:tc>
          <w:tcPr>
            <w:tcW w:w="849"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优良中低差</w:t>
            </w:r>
          </w:p>
        </w:tc>
        <w:tc>
          <w:tcPr>
            <w:tcW w:w="848" w:type="dxa"/>
            <w:tcBorders>
              <w:top w:val="single" w:color="auto" w:sz="4" w:space="0"/>
              <w:left w:val="nil"/>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优</w:t>
            </w:r>
          </w:p>
        </w:tc>
        <w:tc>
          <w:tcPr>
            <w:tcW w:w="563"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40</w:t>
            </w:r>
          </w:p>
        </w:tc>
        <w:tc>
          <w:tcPr>
            <w:tcW w:w="750" w:type="dxa"/>
            <w:gridSpan w:val="2"/>
            <w:tcBorders>
              <w:top w:val="single" w:color="auto" w:sz="4" w:space="0"/>
              <w:left w:val="nil"/>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38</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由于是季度开展的抽样调查，</w:t>
            </w:r>
            <w:r>
              <w:rPr>
                <w:rFonts w:hint="eastAsia" w:ascii="仿宋_GB2312" w:hAnsi="宋体" w:eastAsia="仿宋_GB2312" w:cs="宋体"/>
                <w:kern w:val="0"/>
                <w:sz w:val="21"/>
                <w:szCs w:val="21"/>
              </w:rPr>
              <w:t>对重点区域</w:t>
            </w:r>
            <w:r>
              <w:rPr>
                <w:rFonts w:hint="eastAsia" w:ascii="仿宋_GB2312" w:hAnsi="宋体" w:eastAsia="仿宋_GB2312" w:cs="宋体"/>
                <w:kern w:val="0"/>
                <w:sz w:val="21"/>
                <w:szCs w:val="21"/>
                <w:lang w:eastAsia="zh-CN"/>
              </w:rPr>
              <w:t>、特殊区域</w:t>
            </w:r>
            <w:r>
              <w:rPr>
                <w:rFonts w:hint="eastAsia" w:ascii="仿宋_GB2312" w:hAnsi="宋体" w:eastAsia="仿宋_GB2312" w:cs="宋体"/>
                <w:kern w:val="0"/>
                <w:sz w:val="21"/>
                <w:szCs w:val="21"/>
              </w:rPr>
              <w:t>人口变动情况</w:t>
            </w:r>
            <w:r>
              <w:rPr>
                <w:rFonts w:hint="eastAsia" w:ascii="仿宋_GB2312" w:hAnsi="宋体" w:eastAsia="仿宋_GB2312" w:cs="宋体"/>
                <w:kern w:val="0"/>
                <w:sz w:val="21"/>
                <w:szCs w:val="21"/>
                <w:lang w:eastAsia="zh-CN"/>
              </w:rPr>
              <w:t>缺乏调查数据支撑</w:t>
            </w:r>
            <w:r>
              <w:rPr>
                <w:rFonts w:hint="eastAsia" w:ascii="仿宋_GB2312" w:hAnsi="宋体" w:eastAsia="仿宋_GB2312" w:cs="宋体"/>
                <w:kern w:val="0"/>
                <w:sz w:val="21"/>
                <w:szCs w:val="21"/>
              </w:rPr>
              <w:t>，今后要探索建立人口动态监测模型，及时准确地反映</w:t>
            </w:r>
            <w:r>
              <w:rPr>
                <w:rFonts w:hint="eastAsia" w:ascii="仿宋_GB2312" w:hAnsi="宋体" w:eastAsia="仿宋_GB2312" w:cs="宋体"/>
                <w:kern w:val="0"/>
                <w:sz w:val="21"/>
                <w:szCs w:val="21"/>
                <w:lang w:eastAsia="zh-CN"/>
              </w:rPr>
              <w:t>经济社会发展过程中的</w:t>
            </w:r>
            <w:r>
              <w:rPr>
                <w:rFonts w:hint="eastAsia" w:ascii="仿宋_GB2312" w:hAnsi="宋体" w:eastAsia="仿宋_GB2312" w:cs="宋体"/>
                <w:kern w:val="0"/>
                <w:sz w:val="21"/>
                <w:szCs w:val="21"/>
              </w:rPr>
              <w:t>区域人口变动情况</w:t>
            </w:r>
          </w:p>
        </w:tc>
      </w:tr>
      <w:tr>
        <w:tblPrEx>
          <w:tblLayout w:type="fixed"/>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7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94.6</w:t>
            </w:r>
          </w:p>
        </w:tc>
        <w:tc>
          <w:tcPr>
            <w:tcW w:w="12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lODc4OTUzMmE2YTM0MmEwZGZkMTNhYTZjNzllYWQifQ=="/>
  </w:docVars>
  <w:rsids>
    <w:rsidRoot w:val="F77F09F4"/>
    <w:rsid w:val="03E05C76"/>
    <w:rsid w:val="058F249E"/>
    <w:rsid w:val="0ECF9C51"/>
    <w:rsid w:val="1F7C12C1"/>
    <w:rsid w:val="20C80952"/>
    <w:rsid w:val="216E27CF"/>
    <w:rsid w:val="29426059"/>
    <w:rsid w:val="2AE43D54"/>
    <w:rsid w:val="2D465BF8"/>
    <w:rsid w:val="2DA076D4"/>
    <w:rsid w:val="2DB706F6"/>
    <w:rsid w:val="32277B6F"/>
    <w:rsid w:val="37173543"/>
    <w:rsid w:val="3FF76880"/>
    <w:rsid w:val="41360EA9"/>
    <w:rsid w:val="4AC40AD3"/>
    <w:rsid w:val="547E21E0"/>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924</Words>
  <Characters>1056</Characters>
  <Lines>0</Lines>
  <Paragraphs>0</Paragraphs>
  <TotalTime>14</TotalTime>
  <ScaleCrop>false</ScaleCrop>
  <LinksUpToDate>false</LinksUpToDate>
  <CharactersWithSpaces>1093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Administrator</cp:lastModifiedBy>
  <dcterms:modified xsi:type="dcterms:W3CDTF">2023-04-20T07:38:45Z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35CE534FB8AB41718EA3A715B5581E84</vt:lpwstr>
  </property>
</Properties>
</file>