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</w:t>
      </w:r>
      <w:bookmarkStart w:id="0" w:name="_GoBack"/>
      <w:bookmarkEnd w:id="0"/>
      <w:r>
        <w:rPr>
          <w:rFonts w:hint="eastAsia" w:ascii="方正小标宋简体" w:hAnsi="黑体" w:eastAsia="方正小标宋简体"/>
          <w:sz w:val="36"/>
          <w:szCs w:val="36"/>
        </w:rPr>
        <w:t>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2"/>
        <w:tblW w:w="937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8"/>
        <w:gridCol w:w="1152"/>
        <w:gridCol w:w="967"/>
        <w:gridCol w:w="932"/>
        <w:gridCol w:w="1632"/>
        <w:gridCol w:w="924"/>
        <w:gridCol w:w="660"/>
        <w:gridCol w:w="96"/>
        <w:gridCol w:w="636"/>
        <w:gridCol w:w="252"/>
        <w:gridCol w:w="85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8106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政府热点调查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exact"/>
          <w:jc w:val="center"/>
        </w:trPr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68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统计局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4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北京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市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密云区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经济社会调查队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68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王学静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4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69071104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7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2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27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1.29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1.29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1.29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27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1.29</w:t>
            </w:r>
          </w:p>
        </w:tc>
        <w:tc>
          <w:tcPr>
            <w:tcW w:w="1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1.29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1.29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7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27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37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4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37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 xml:space="preserve">  围绕国家及市委、市政府有关政策出台前后，政府和百姓关心热点和难点问题，设计问卷，开展自主选题专项调查，为政府及相关部门掌握政策的实施效果和民生、民意提供依据。项目内容包括：民生实事调查、小微融资调查、营商环境调查。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4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按照市局统一部署和要求，于2022年9月完成了北京市2023年重要民生实事项目线索调查以及调研工作，涉及5个居委会、5个村委会的100个样本；11月份完成15家企业的《北京市优化营商环境条例》执行效果调查；12月完成15家企业的北京市小微企业融资状况调查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8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1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数量指标</w:t>
            </w:r>
          </w:p>
        </w:tc>
        <w:tc>
          <w:tcPr>
            <w:tcW w:w="18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：调查样本</w:t>
            </w:r>
          </w:p>
        </w:tc>
        <w:tc>
          <w:tcPr>
            <w:tcW w:w="1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按照市局统一要求，民生实事调查按照实际统一抽选的居（村）随机拦访居民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100名，其余两个调查按要求各选取15家企业。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完成130个调查样本的调查.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1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8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对调查问卷随上传随审核，并记录审核问题，共审核样本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130个。</w:t>
            </w:r>
          </w:p>
        </w:tc>
        <w:tc>
          <w:tcPr>
            <w:tcW w:w="1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优/良/中/差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优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1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对审核把关不严，今后规范审核流程，责任到人。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指标2：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在调查过程中随机跟访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5个被访者，就调查员在访问过程中出现的问题予以纠正。</w:t>
            </w:r>
          </w:p>
        </w:tc>
        <w:tc>
          <w:tcPr>
            <w:tcW w:w="1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优/良/中/差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优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1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：在问卷审核中，对录音不清楚、有引导现象等的进行电话回访，必要时重新调查，共回访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29个样本。</w:t>
            </w:r>
          </w:p>
        </w:tc>
        <w:tc>
          <w:tcPr>
            <w:tcW w:w="1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优/良/中/差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优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1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8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于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 xml:space="preserve">9月、11月、12月分别完成民生实事调查、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小微融资调查、营商环境调查的问卷审核、汇总、上报等工作。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。</w:t>
            </w:r>
          </w:p>
        </w:tc>
        <w:tc>
          <w:tcPr>
            <w:tcW w:w="1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按时完成调查工作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按时完成调查工作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1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8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指标1：调查员补贴(含劳务费、保险金、交通补贴、误餐补贴)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，50元/样本，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共0.65万元。</w:t>
            </w:r>
          </w:p>
        </w:tc>
        <w:tc>
          <w:tcPr>
            <w:tcW w:w="1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按时按规定支出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按时按规定支出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1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指标2：被访者宣传品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，民生实事调查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0元/个，共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0.4万元；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小微融资调查、营商环境调查30元/个，共0.09万元。</w:t>
            </w:r>
          </w:p>
        </w:tc>
        <w:tc>
          <w:tcPr>
            <w:tcW w:w="1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按时按规定支出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按时按规定支出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1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3协调员补贴，100元/人，共0.15万元。</w:t>
            </w:r>
          </w:p>
        </w:tc>
        <w:tc>
          <w:tcPr>
            <w:tcW w:w="1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按时按规定支出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按时按规定支出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1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8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7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95</w:t>
            </w:r>
          </w:p>
        </w:tc>
        <w:tc>
          <w:tcPr>
            <w:tcW w:w="11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0C7C"/>
    <w:rsid w:val="00CB0C7C"/>
    <w:rsid w:val="00ED4E2E"/>
    <w:rsid w:val="11731602"/>
    <w:rsid w:val="14811135"/>
    <w:rsid w:val="1D31497B"/>
    <w:rsid w:val="257D1AA5"/>
    <w:rsid w:val="3540001D"/>
    <w:rsid w:val="42073879"/>
    <w:rsid w:val="43352587"/>
    <w:rsid w:val="49457912"/>
    <w:rsid w:val="4F891A4E"/>
    <w:rsid w:val="51EC00EF"/>
    <w:rsid w:val="5289660C"/>
    <w:rsid w:val="594273D2"/>
    <w:rsid w:val="61046EFC"/>
    <w:rsid w:val="639F2899"/>
    <w:rsid w:val="6714186F"/>
    <w:rsid w:val="6EFB42D9"/>
    <w:rsid w:val="75DE0350"/>
    <w:rsid w:val="7B8A5CF5"/>
    <w:rsid w:val="7BE22498"/>
    <w:rsid w:val="7D565AAE"/>
    <w:rsid w:val="7F4242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165</Words>
  <Characters>943</Characters>
  <Lines>7</Lines>
  <Paragraphs>2</Paragraphs>
  <TotalTime>7</TotalTime>
  <ScaleCrop>false</ScaleCrop>
  <LinksUpToDate>false</LinksUpToDate>
  <CharactersWithSpaces>1106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2022-04-06T07:01:00Z</dcterms:created>
  <dc:creator>周鑫(拟稿)</dc:creator>
  <cp:lastModifiedBy>cwk</cp:lastModifiedBy>
  <cp:lastPrinted>2023-04-18T07:10:25Z</cp:lastPrinted>
  <dcterms:modified xsi:type="dcterms:W3CDTF">2023-04-18T07:14:13Z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