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631" w:rsidRDefault="00F21BFB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-1</w:t>
      </w:r>
    </w:p>
    <w:p w:rsidR="00B45631" w:rsidRDefault="00F21BFB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B45631" w:rsidRDefault="00F21BFB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 w:rsidR="00B64AF9">
        <w:rPr>
          <w:rFonts w:ascii="仿宋_GB2312" w:eastAsia="仿宋_GB2312" w:hAnsi="宋体" w:hint="eastAsia"/>
          <w:sz w:val="28"/>
          <w:szCs w:val="28"/>
        </w:rPr>
        <w:t>2022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B45631" w:rsidRDefault="00B45631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14"/>
        <w:gridCol w:w="732"/>
        <w:gridCol w:w="710"/>
      </w:tblGrid>
      <w:tr w:rsidR="00B4563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B64A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64AF9">
              <w:rPr>
                <w:rFonts w:ascii="仿宋_GB2312" w:eastAsia="仿宋_GB2312" w:hAnsi="宋体" w:cs="宋体" w:hint="eastAsia"/>
                <w:kern w:val="0"/>
                <w:szCs w:val="21"/>
              </w:rPr>
              <w:t>公务用车购置项目</w:t>
            </w:r>
          </w:p>
        </w:tc>
      </w:tr>
      <w:tr w:rsidR="00B45631" w:rsidTr="00F847D2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B64A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64AF9">
              <w:rPr>
                <w:rFonts w:ascii="仿宋_GB2312" w:eastAsia="仿宋_GB2312" w:hAnsi="宋体" w:cs="宋体" w:hint="eastAsia"/>
                <w:kern w:val="0"/>
                <w:szCs w:val="21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B64AF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64AF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北京市社情民意调查中心</w:t>
            </w:r>
          </w:p>
        </w:tc>
      </w:tr>
      <w:tr w:rsidR="00B45631" w:rsidTr="00F847D2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93EC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胡媛媛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93EC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010-88012134</w:t>
            </w:r>
          </w:p>
        </w:tc>
      </w:tr>
      <w:tr w:rsidR="00B45631" w:rsidTr="00F847D2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B45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B45631" w:rsidTr="00F847D2">
        <w:trPr>
          <w:trHeight w:hRule="exact" w:val="665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B45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93EC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16.8万元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93EC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16.8万元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93EC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16.24</w:t>
            </w:r>
            <w:r w:rsidR="00DE6987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93EC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97%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93EC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</w:tr>
      <w:tr w:rsidR="00B45631" w:rsidTr="00F847D2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B45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93EC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16.8万元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93EC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16.8万元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93EC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16.24</w:t>
            </w:r>
            <w:r w:rsidR="00DE6987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93EC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97%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45631" w:rsidTr="00F847D2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B45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B45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B45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B45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B45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45631" w:rsidTr="00F847D2">
        <w:trPr>
          <w:trHeight w:hRule="exact" w:val="69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B45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B45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B45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B45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B45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45631" w:rsidTr="00F847D2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B45631" w:rsidTr="00F847D2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B45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B64AF9" w:rsidP="00B64AF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64AF9">
              <w:rPr>
                <w:rFonts w:ascii="仿宋_GB2312" w:eastAsia="仿宋_GB2312" w:hAnsi="宋体" w:cs="宋体" w:hint="eastAsia"/>
                <w:kern w:val="0"/>
                <w:szCs w:val="21"/>
              </w:rPr>
              <w:t>根据北京市公务用车制度改革领导小组办公室《关于做好市级党政机关国Ⅰ国Ⅱ环保排放标准车辆更新相关准备工作的通知》，为保证我中心正常的公务出行，确保统计调查工作顺利开展，现申请更新购置编制内国Ⅱ公务车辆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095F82" w:rsidP="00095F8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完成公务车更新</w:t>
            </w:r>
          </w:p>
        </w:tc>
      </w:tr>
      <w:tr w:rsidR="00B45631" w:rsidTr="005E7086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B45631" w:rsidTr="005E7086">
        <w:trPr>
          <w:trHeight w:hRule="exact" w:val="55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B45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847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847D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更新1辆新能源汽车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847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847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DE69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DE69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B45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45631" w:rsidTr="005E7086">
        <w:trPr>
          <w:trHeight w:hRule="exact" w:val="7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B45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B45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847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847D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保障统计调查工作顺利进行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DE69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DE69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DE69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DE69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B45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45631" w:rsidTr="005E7086">
        <w:trPr>
          <w:trHeight w:hRule="exact" w:val="156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B45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B45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847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847D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预算内额度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DE69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16.8万元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DE69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16.24万元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DE69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CE79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 w:rsidR="00E513C3"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C33E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公务车购置费及保险费实际支付金额与</w:t>
            </w:r>
            <w:r w:rsidR="009224EF">
              <w:rPr>
                <w:rFonts w:ascii="仿宋_GB2312" w:eastAsia="仿宋_GB2312" w:hAnsi="宋体" w:cs="宋体" w:hint="eastAsia"/>
                <w:kern w:val="0"/>
                <w:szCs w:val="21"/>
              </w:rPr>
              <w:t>政采网卖场金额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有差距</w:t>
            </w:r>
          </w:p>
        </w:tc>
      </w:tr>
      <w:tr w:rsidR="00B45631" w:rsidTr="005E7086">
        <w:trPr>
          <w:trHeight w:hRule="exact" w:val="71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B45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847D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847D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车辆使用人对车辆满意度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DE69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DE69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DE69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DE698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B45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45631" w:rsidTr="005E7086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F21B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5E70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631" w:rsidRDefault="00B45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B45631" w:rsidRDefault="00B45631">
      <w:pPr>
        <w:rPr>
          <w:rFonts w:ascii="仿宋_GB2312" w:eastAsia="仿宋_GB2312"/>
          <w:vanish/>
          <w:sz w:val="32"/>
          <w:szCs w:val="32"/>
        </w:rPr>
      </w:pPr>
    </w:p>
    <w:p w:rsidR="00B45631" w:rsidRDefault="00B45631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B45631" w:rsidRDefault="00F21BFB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填报注意事项：</w:t>
      </w:r>
    </w:p>
    <w:p w:rsidR="00B45631" w:rsidRDefault="00F21BFB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得分一档最高不能超过该指标分值上限。</w:t>
      </w:r>
    </w:p>
    <w:p w:rsidR="00B45631" w:rsidRDefault="00F21BFB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定量指标若为正向指标，则得分计算方法应用全年实际值（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该指标分值；若定量指标为反向指标，则得分计算方法应用年度指标值（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该指标分值。若年初指标值设定偏低，则得分计算方法应用（全年实际值（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）—年度指标值（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*100%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。若计算结果在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200%-300%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300%-500%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扣分；计算结果高于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扣分。</w:t>
      </w:r>
    </w:p>
    <w:p w:rsidR="00B45631" w:rsidRDefault="00F21BFB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请在“偏差原因分析及改进措施”中说明偏离目标、不能完成目标的原因及拟采取的措施。</w:t>
      </w:r>
    </w:p>
    <w:p w:rsidR="00B45631" w:rsidRDefault="00F21BFB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-100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分为优、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分为良、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分为中、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分以下为差。</w:t>
      </w:r>
      <w:bookmarkStart w:id="0" w:name="_GoBack"/>
      <w:bookmarkEnd w:id="0"/>
    </w:p>
    <w:sectPr w:rsidR="00B45631" w:rsidSect="00B45631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BFB" w:rsidRDefault="00F21BFB" w:rsidP="00B45631">
      <w:r>
        <w:separator/>
      </w:r>
    </w:p>
  </w:endnote>
  <w:endnote w:type="continuationSeparator" w:id="1">
    <w:p w:rsidR="00F21BFB" w:rsidRDefault="00F21BFB" w:rsidP="00B45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631" w:rsidRDefault="00B45631">
    <w:pPr>
      <w:pStyle w:val="a3"/>
      <w:jc w:val="right"/>
      <w:rPr>
        <w:rFonts w:ascii="宋体" w:hAnsi="宋体"/>
        <w:sz w:val="28"/>
        <w:szCs w:val="28"/>
      </w:rPr>
    </w:pPr>
    <w:r w:rsidRPr="00B45631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104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B45631" w:rsidRDefault="00B45631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F21BFB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5E7086" w:rsidRPr="005E7086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5E7086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B45631" w:rsidRDefault="00B4563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BFB" w:rsidRDefault="00F21BFB" w:rsidP="00B45631">
      <w:r>
        <w:separator/>
      </w:r>
    </w:p>
  </w:footnote>
  <w:footnote w:type="continuationSeparator" w:id="1">
    <w:p w:rsidR="00F21BFB" w:rsidRDefault="00F21BFB" w:rsidP="00B456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095F82"/>
    <w:rsid w:val="00533C72"/>
    <w:rsid w:val="005E7086"/>
    <w:rsid w:val="009224EF"/>
    <w:rsid w:val="00B45631"/>
    <w:rsid w:val="00B64AF9"/>
    <w:rsid w:val="00C33E92"/>
    <w:rsid w:val="00CE79C4"/>
    <w:rsid w:val="00DE6987"/>
    <w:rsid w:val="00E513C3"/>
    <w:rsid w:val="00EB7B2B"/>
    <w:rsid w:val="00F21BFB"/>
    <w:rsid w:val="00F847D2"/>
    <w:rsid w:val="00F93ECB"/>
    <w:rsid w:val="0ECF9C51"/>
    <w:rsid w:val="2AE43D54"/>
    <w:rsid w:val="37173543"/>
    <w:rsid w:val="3FF76880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63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B45631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B45631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B4563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B45631"/>
  </w:style>
  <w:style w:type="paragraph" w:customStyle="1" w:styleId="1">
    <w:name w:val="列出段落1"/>
    <w:basedOn w:val="a"/>
    <w:uiPriority w:val="34"/>
    <w:qFormat/>
    <w:rsid w:val="00B45631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157</Words>
  <Characters>896</Characters>
  <Application>Microsoft Office Word</Application>
  <DocSecurity>0</DocSecurity>
  <Lines>7</Lines>
  <Paragraphs>2</Paragraphs>
  <ScaleCrop>false</ScaleCrop>
  <Company>微软中国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北京市社情民意调查中心</cp:lastModifiedBy>
  <cp:revision>13</cp:revision>
  <dcterms:created xsi:type="dcterms:W3CDTF">2022-03-10T19:16:00Z</dcterms:created>
  <dcterms:modified xsi:type="dcterms:W3CDTF">2023-04-23T09:16:00Z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2052-11.8.2.11707</vt:lpwstr>
  </property>
  <property fmtid="{D5CDD505-2E9C-101B-9397-08002B2CF9AE}" pid="3" name="ICV">
    <vt:lpwstr>35CE534FB8AB41718EA3A715B5581E84</vt:lpwstr>
  </property>
</Properties>
</file>